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504" w:rsidRDefault="00B01D86" w:rsidP="00B01D86">
      <w:pPr>
        <w:spacing w:line="480" w:lineRule="auto"/>
      </w:pPr>
      <w:r>
        <w:t xml:space="preserve">Name </w:t>
      </w:r>
    </w:p>
    <w:p w:rsidR="00B01D86" w:rsidRDefault="00B01D86" w:rsidP="00B01D86">
      <w:pPr>
        <w:spacing w:line="480" w:lineRule="auto"/>
      </w:pPr>
      <w:r>
        <w:t xml:space="preserve">Instructor </w:t>
      </w:r>
      <w:bookmarkStart w:id="0" w:name="_GoBack"/>
      <w:bookmarkEnd w:id="0"/>
    </w:p>
    <w:p w:rsidR="00B01D86" w:rsidRDefault="00B01D86" w:rsidP="00B01D86">
      <w:pPr>
        <w:spacing w:line="480" w:lineRule="auto"/>
      </w:pPr>
      <w:r>
        <w:t xml:space="preserve">Course </w:t>
      </w:r>
    </w:p>
    <w:p w:rsidR="00B01D86" w:rsidRDefault="00B01D86" w:rsidP="00B01D86">
      <w:pPr>
        <w:spacing w:line="480" w:lineRule="auto"/>
      </w:pPr>
      <w:r>
        <w:t xml:space="preserve">Date </w:t>
      </w:r>
    </w:p>
    <w:p w:rsidR="00B01D86" w:rsidRDefault="00B01D86" w:rsidP="00B01D86">
      <w:pPr>
        <w:spacing w:line="480" w:lineRule="auto"/>
        <w:jc w:val="center"/>
      </w:pPr>
      <w:r>
        <w:t xml:space="preserve">Muscle Physiology Essay </w:t>
      </w:r>
    </w:p>
    <w:p w:rsidR="00281C6D" w:rsidRDefault="00357E7C" w:rsidP="00357E7C">
      <w:pPr>
        <w:spacing w:line="480" w:lineRule="auto"/>
      </w:pPr>
      <w:r>
        <w:tab/>
        <w:t xml:space="preserve">An impulse comes from the motor neuron in the form of impulses as a result </w:t>
      </w:r>
      <w:r w:rsidR="00681B4A">
        <w:t>of firing</w:t>
      </w:r>
      <w:r>
        <w:t xml:space="preserve"> from the motor neuron in the spinal cord. As it travels down the axon to the muscle cell, it releases a chemical at its ending. The chemical impulse hitting the muscle </w:t>
      </w:r>
      <w:r w:rsidR="00681B4A">
        <w:t>fibers</w:t>
      </w:r>
      <w:r>
        <w:t xml:space="preserve"> causes them to ratchet past each other thus an overlapping effect which makes the muscle to contract and expand. The neuromuscular junction serves as a chemical synapse between the motor neuron and the muscle </w:t>
      </w:r>
      <w:r w:rsidR="00681B4A">
        <w:t>fibers</w:t>
      </w:r>
      <w:r w:rsidR="00281C6D">
        <w:t>.</w:t>
      </w:r>
    </w:p>
    <w:p w:rsidR="00281C6D" w:rsidRDefault="00281C6D" w:rsidP="00357E7C">
      <w:pPr>
        <w:spacing w:line="480" w:lineRule="auto"/>
      </w:pPr>
      <w:r>
        <w:tab/>
        <w:t xml:space="preserve">Notably, the acetylcholine serves as a chemical </w:t>
      </w:r>
      <w:r w:rsidR="00780426">
        <w:t>catalyst</w:t>
      </w:r>
      <w:r>
        <w:t xml:space="preserve"> to agitate the movement of the nerve impulses across the neuromuscular junction. At the neuromuscular junction, the acetylcholine is released thus opening the ion channels in the receptors which then facilitate the simultaneous passing of the sodium ions into the sarcomere and potassium out of this region. </w:t>
      </w:r>
    </w:p>
    <w:p w:rsidR="001E6DE2" w:rsidRDefault="001E6DE2" w:rsidP="00357E7C">
      <w:pPr>
        <w:spacing w:line="480" w:lineRule="auto"/>
      </w:pPr>
      <w:r>
        <w:tab/>
        <w:t xml:space="preserve">The cross bridge cycle takes place in four main procedures. First, myosin combines with actin resulting into a </w:t>
      </w:r>
      <w:r w:rsidR="00C17FAC">
        <w:t>high</w:t>
      </w:r>
      <w:r>
        <w:t xml:space="preserve">-energy state. This is followed by a power stroke which causes the myosin to change its shape thus the </w:t>
      </w:r>
      <w:r w:rsidR="00C17FAC">
        <w:t>thin</w:t>
      </w:r>
      <w:r>
        <w:t xml:space="preserve"> filaments pull together towards the central region of the sarcomere causing it so contract and shorten. </w:t>
      </w:r>
      <w:r w:rsidR="006E7BA3">
        <w:t xml:space="preserve">The third step is detachment and in this process, the cross bridge detaches and return to its original form at the end of the power stroke. The lasts </w:t>
      </w:r>
      <w:r w:rsidR="000C4868">
        <w:t>step</w:t>
      </w:r>
      <w:r w:rsidR="006E7BA3">
        <w:t xml:space="preserve"> of the </w:t>
      </w:r>
      <w:r w:rsidR="000C4868">
        <w:t>cycle</w:t>
      </w:r>
      <w:r w:rsidR="006E7BA3">
        <w:t xml:space="preserve"> is binding and here, the cross bridge combines with the actin molecules </w:t>
      </w:r>
      <w:r w:rsidR="000C4868">
        <w:t>causing</w:t>
      </w:r>
      <w:r w:rsidR="006E7BA3">
        <w:t xml:space="preserve"> a repeat of the process. </w:t>
      </w:r>
    </w:p>
    <w:p w:rsidR="00A80D45" w:rsidRDefault="00A80D45" w:rsidP="00357E7C">
      <w:pPr>
        <w:spacing w:line="480" w:lineRule="auto"/>
      </w:pPr>
      <w:r>
        <w:lastRenderedPageBreak/>
        <w:tab/>
        <w:t xml:space="preserve">The relaxation of the muscle begins when the motor neuron stops sending signals. This is because the aforementioned </w:t>
      </w:r>
      <w:r w:rsidR="009256A6">
        <w:t xml:space="preserve">process </w:t>
      </w:r>
      <w:r>
        <w:t xml:space="preserve">polarizes the </w:t>
      </w:r>
      <w:r w:rsidR="009256A6">
        <w:t>sarcolemma</w:t>
      </w:r>
      <w:r>
        <w:t xml:space="preserve"> and T-tubules. </w:t>
      </w:r>
      <w:r w:rsidR="008D02B6">
        <w:t xml:space="preserve">Also, the calcium channels in the sarcoplasmic </w:t>
      </w:r>
      <w:r w:rsidR="009256A6">
        <w:t>reticulum</w:t>
      </w:r>
      <w:r w:rsidR="008D02B6">
        <w:t xml:space="preserve"> are closed leading to the pumping of calcium ions into the </w:t>
      </w:r>
      <w:r w:rsidR="009256A6">
        <w:t>sarcoplasmic</w:t>
      </w:r>
      <w:r w:rsidR="008D02B6">
        <w:t xml:space="preserve"> reticulum. </w:t>
      </w:r>
      <w:r w:rsidR="00C445D2">
        <w:t xml:space="preserve">This explains the increase in length of the sarcomere during muscle </w:t>
      </w:r>
      <w:r w:rsidR="00874E3F">
        <w:t xml:space="preserve">relaxation. </w:t>
      </w:r>
      <w:r w:rsidR="008D02B6">
        <w:t xml:space="preserve">The </w:t>
      </w:r>
      <w:r w:rsidR="009256A6">
        <w:t>tropomyosin shiel</w:t>
      </w:r>
      <w:r w:rsidR="008D02B6">
        <w:t xml:space="preserve">ds the </w:t>
      </w:r>
      <w:r w:rsidR="009256A6">
        <w:t>binding</w:t>
      </w:r>
      <w:r w:rsidR="008D02B6">
        <w:t xml:space="preserve"> sites where the actin strands are found thus resulting into a relaxation of the muscle. </w:t>
      </w:r>
    </w:p>
    <w:sectPr w:rsidR="00A80D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340" w:rsidRDefault="00792340" w:rsidP="00B01D86">
      <w:r>
        <w:separator/>
      </w:r>
    </w:p>
  </w:endnote>
  <w:endnote w:type="continuationSeparator" w:id="0">
    <w:p w:rsidR="00792340" w:rsidRDefault="00792340" w:rsidP="00B0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340" w:rsidRDefault="00792340" w:rsidP="00B01D86">
      <w:r>
        <w:separator/>
      </w:r>
    </w:p>
  </w:footnote>
  <w:footnote w:type="continuationSeparator" w:id="0">
    <w:p w:rsidR="00792340" w:rsidRDefault="00792340" w:rsidP="00B01D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86" w:rsidRDefault="00B01D86">
    <w:pPr>
      <w:pStyle w:val="Header"/>
      <w:jc w:val="right"/>
    </w:pPr>
    <w:r>
      <w:t xml:space="preserve">Surname </w:t>
    </w:r>
    <w:sdt>
      <w:sdtPr>
        <w:id w:val="633296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4C6C">
          <w:rPr>
            <w:noProof/>
          </w:rPr>
          <w:t>2</w:t>
        </w:r>
        <w:r>
          <w:rPr>
            <w:noProof/>
          </w:rPr>
          <w:fldChar w:fldCharType="end"/>
        </w:r>
      </w:sdtContent>
    </w:sdt>
  </w:p>
  <w:p w:rsidR="00B01D86" w:rsidRDefault="00B01D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841A5"/>
    <w:multiLevelType w:val="hybridMultilevel"/>
    <w:tmpl w:val="AD0E6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D86"/>
    <w:rsid w:val="00066745"/>
    <w:rsid w:val="000C4868"/>
    <w:rsid w:val="001E6DE2"/>
    <w:rsid w:val="00281C6D"/>
    <w:rsid w:val="00357E7C"/>
    <w:rsid w:val="00681B4A"/>
    <w:rsid w:val="006B656E"/>
    <w:rsid w:val="006E7BA3"/>
    <w:rsid w:val="00780426"/>
    <w:rsid w:val="00792340"/>
    <w:rsid w:val="00874E3F"/>
    <w:rsid w:val="008D02B6"/>
    <w:rsid w:val="008F670C"/>
    <w:rsid w:val="009256A6"/>
    <w:rsid w:val="00A50704"/>
    <w:rsid w:val="00A80D45"/>
    <w:rsid w:val="00AE2A61"/>
    <w:rsid w:val="00B01D86"/>
    <w:rsid w:val="00BF4C6C"/>
    <w:rsid w:val="00C17FAC"/>
    <w:rsid w:val="00C445D2"/>
    <w:rsid w:val="00E4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593E4D-8391-4AD8-97B9-192092BF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70C"/>
    <w:pPr>
      <w:ind w:left="720"/>
      <w:contextualSpacing/>
    </w:pPr>
  </w:style>
  <w:style w:type="paragraph" w:styleId="IntenseQuote">
    <w:name w:val="Intense Quote"/>
    <w:basedOn w:val="Normal"/>
    <w:next w:val="Normal"/>
    <w:link w:val="IntenseQuoteChar"/>
    <w:uiPriority w:val="30"/>
    <w:qFormat/>
    <w:rsid w:val="008F670C"/>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8F670C"/>
    <w:rPr>
      <w:b/>
      <w:bCs/>
      <w:i/>
      <w:iCs/>
      <w:color w:val="000000" w:themeColor="accent1"/>
    </w:rPr>
  </w:style>
  <w:style w:type="character" w:styleId="SubtleEmphasis">
    <w:name w:val="Subtle Emphasis"/>
    <w:basedOn w:val="DefaultParagraphFont"/>
    <w:uiPriority w:val="19"/>
    <w:qFormat/>
    <w:rsid w:val="008F670C"/>
    <w:rPr>
      <w:i/>
      <w:iCs/>
      <w:color w:val="808080" w:themeColor="text1" w:themeTint="7F"/>
    </w:rPr>
  </w:style>
  <w:style w:type="paragraph" w:styleId="Header">
    <w:name w:val="header"/>
    <w:basedOn w:val="Normal"/>
    <w:link w:val="HeaderChar"/>
    <w:uiPriority w:val="99"/>
    <w:unhideWhenUsed/>
    <w:rsid w:val="00B01D86"/>
    <w:pPr>
      <w:tabs>
        <w:tab w:val="center" w:pos="4680"/>
        <w:tab w:val="right" w:pos="9360"/>
      </w:tabs>
    </w:pPr>
  </w:style>
  <w:style w:type="character" w:customStyle="1" w:styleId="HeaderChar">
    <w:name w:val="Header Char"/>
    <w:basedOn w:val="DefaultParagraphFont"/>
    <w:link w:val="Header"/>
    <w:uiPriority w:val="99"/>
    <w:rsid w:val="00B01D86"/>
  </w:style>
  <w:style w:type="paragraph" w:styleId="Footer">
    <w:name w:val="footer"/>
    <w:basedOn w:val="Normal"/>
    <w:link w:val="FooterChar"/>
    <w:uiPriority w:val="99"/>
    <w:unhideWhenUsed/>
    <w:rsid w:val="00B01D86"/>
    <w:pPr>
      <w:tabs>
        <w:tab w:val="center" w:pos="4680"/>
        <w:tab w:val="right" w:pos="9360"/>
      </w:tabs>
    </w:pPr>
  </w:style>
  <w:style w:type="character" w:customStyle="1" w:styleId="FooterChar">
    <w:name w:val="Footer Char"/>
    <w:basedOn w:val="DefaultParagraphFont"/>
    <w:link w:val="Footer"/>
    <w:uiPriority w:val="99"/>
    <w:rsid w:val="00B0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000000"/>
      </a:dk1>
      <a:lt1>
        <a:srgbClr val="000000"/>
      </a:lt1>
      <a:dk2>
        <a:srgbClr val="FFFFFF"/>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Duwa</dc:creator>
  <cp:lastModifiedBy>Vinnie</cp:lastModifiedBy>
  <cp:revision>2</cp:revision>
  <dcterms:created xsi:type="dcterms:W3CDTF">2020-04-21T02:25:00Z</dcterms:created>
  <dcterms:modified xsi:type="dcterms:W3CDTF">2020-04-21T02:25:00Z</dcterms:modified>
</cp:coreProperties>
</file>